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276.0" w:type="dxa"/>
        <w:jc w:val="left"/>
        <w:tblInd w:w="0.0" w:type="dxa"/>
        <w:tblBorders>
          <w:top w:color="bfbfbf" w:space="0" w:sz="8" w:val="single"/>
          <w:bottom w:color="bfbfbf" w:space="0" w:sz="8" w:val="single"/>
        </w:tblBorders>
        <w:tblLayout w:type="fixed"/>
        <w:tblLook w:val="0400"/>
      </w:tblPr>
      <w:tblGrid>
        <w:gridCol w:w="11798"/>
        <w:gridCol w:w="2478"/>
        <w:tblGridChange w:id="0">
          <w:tblGrid>
            <w:gridCol w:w="11798"/>
            <w:gridCol w:w="2478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5590cc"/>
                <w:sz w:val="96"/>
                <w:szCs w:val="9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78976" cy="933709"/>
                  <wp:effectExtent b="0" l="0" r="0" t="0"/>
                  <wp:docPr descr="http://cdn-prod.www.aws.nypl.org/sites/default/files/images/june-month-sun.inline%20vertical.png" id="5" name="image2.png"/>
                  <a:graphic>
                    <a:graphicData uri="http://schemas.openxmlformats.org/drawingml/2006/picture">
                      <pic:pic>
                        <pic:nvPicPr>
                          <pic:cNvPr descr="http://cdn-prod.www.aws.nypl.org/sites/default/files/images/june-month-sun.inline%20vertical.pn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76" cy="9337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color w:val="000000"/>
                <w:sz w:val="96"/>
                <w:szCs w:val="9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037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7"/>
        <w:gridCol w:w="2610"/>
        <w:gridCol w:w="2385"/>
        <w:gridCol w:w="3135"/>
        <w:gridCol w:w="2670"/>
        <w:gridCol w:w="2190"/>
        <w:gridCol w:w="990"/>
        <w:tblGridChange w:id="0">
          <w:tblGrid>
            <w:gridCol w:w="1057"/>
            <w:gridCol w:w="2610"/>
            <w:gridCol w:w="2385"/>
            <w:gridCol w:w="3135"/>
            <w:gridCol w:w="2670"/>
            <w:gridCol w:w="2190"/>
            <w:gridCol w:w="990"/>
          </w:tblGrid>
        </w:tblGridChange>
      </w:tblGrid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" w:cs="Times" w:eastAsia="Times" w:hAnsi="Times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40"/>
                <w:szCs w:val="40"/>
                <w:rtl w:val="0"/>
              </w:rPr>
              <w:t xml:space="preserve">SUN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" w:cs="Times" w:eastAsia="Times" w:hAnsi="Times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40"/>
                <w:szCs w:val="40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" w:cs="Times" w:eastAsia="Times" w:hAnsi="Times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40"/>
                <w:szCs w:val="40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" w:cs="Times" w:eastAsia="Times" w:hAnsi="Times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40"/>
                <w:szCs w:val="40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" w:cs="Times" w:eastAsia="Times" w:hAnsi="Times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40"/>
                <w:szCs w:val="40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" w:cs="Times" w:eastAsia="Times" w:hAnsi="Times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40"/>
                <w:szCs w:val="40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" w:cs="Times" w:eastAsia="Times" w:hAnsi="Times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40"/>
                <w:szCs w:val="40"/>
                <w:rtl w:val="0"/>
              </w:rPr>
              <w:t xml:space="preserve">SAT</w:t>
            </w:r>
          </w:p>
        </w:tc>
      </w:tr>
      <w:tr>
        <w:trPr>
          <w:cantSplit w:val="0"/>
          <w:trHeight w:val="91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hd w:fill="ffffff" w:val="clear"/>
              <w:jc w:val="right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</w:rPr>
              <w:drawing>
                <wp:inline distB="0" distT="0" distL="0" distR="0">
                  <wp:extent cx="1564640" cy="740658"/>
                  <wp:effectExtent b="0" l="0" r="0" t="0"/>
                  <wp:docPr descr="http://i.myniceprofile.com/104/10478.gif" id="6" name="image1.gif"/>
                  <a:graphic>
                    <a:graphicData uri="http://schemas.openxmlformats.org/drawingml/2006/picture">
                      <pic:pic>
                        <pic:nvPicPr>
                          <pic:cNvPr descr="http://i.myniceprofile.com/104/10478.gif" id="0" name="image1.gif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7406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right"/>
              <w:rPr>
                <w:rFonts w:ascii="Bree Serif" w:cs="Bree Serif" w:eastAsia="Bree Serif" w:hAnsi="Bree Serif"/>
                <w:b w:val="1"/>
                <w:color w:val="0d0d0d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righ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right"/>
              <w:rPr>
                <w:rFonts w:ascii="Bree Serif" w:cs="Bree Serif" w:eastAsia="Bree Serif" w:hAnsi="Bree Serif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d0d0d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Bree Serif" w:cs="Bree Serif" w:eastAsia="Bree Serif" w:hAnsi="Bree Serif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d0d0d"/>
                <w:sz w:val="24"/>
                <w:szCs w:val="24"/>
                <w:rtl w:val="0"/>
              </w:rPr>
              <w:t xml:space="preserve">4th Grade Movie Incentive Field Trip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right"/>
              <w:rPr>
                <w:rFonts w:ascii="Bree Serif" w:cs="Bree Serif" w:eastAsia="Bree Serif" w:hAnsi="Bree Serif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d0d0d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Bree Serif" w:cs="Bree Serif" w:eastAsia="Bree Serif" w:hAnsi="Bree Serif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d0d0d"/>
                <w:sz w:val="24"/>
                <w:szCs w:val="24"/>
                <w:rtl w:val="0"/>
              </w:rPr>
              <w:t xml:space="preserve">Dia del Nino Celebration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righ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righ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right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right"/>
              <w:rPr>
                <w:rFonts w:ascii="Bree Serif" w:cs="Bree Serif" w:eastAsia="Bree Serif" w:hAnsi="Bree Serif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All School Picnic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11:00-2:30 p.m.</w:t>
            </w:r>
          </w:p>
          <w:p w:rsidR="00000000" w:rsidDel="00000000" w:rsidP="00000000" w:rsidRDefault="00000000" w:rsidRPr="00000000" w14:paraId="0000001A">
            <w:pPr>
              <w:jc w:val="right"/>
              <w:rPr>
                <w:rFonts w:ascii="Bree Serif" w:cs="Bree Serif" w:eastAsia="Bree Serif" w:hAnsi="Bree Serif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8th Grade Field Trip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Dave &amp; Busters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5:00-9:00 p.m.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right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8th Grade Celebration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@ Dynasty Banquets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5:00-8:00 p.m.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right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righ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11</w:t>
            </w:r>
          </w:p>
        </w:tc>
      </w:tr>
      <w:tr>
        <w:trPr>
          <w:cantSplit w:val="0"/>
          <w:trHeight w:val="220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righ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right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8th Grade Graduation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10:00 a.m.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Kindergarten Promotion Ceremony 12:00 p.m.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1st-7th Grade End-of-Year Awards Assembly @ 9:15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Video Yearbook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Bree Serif" w:cs="Bree Serif" w:eastAsia="Bree Serif" w:hAnsi="Bree Serif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1:30-3:00 p.m.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right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Bree Serif" w:cs="Bree Serif" w:eastAsia="Bree Serif" w:hAnsi="Bree Serif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40"/>
                <w:szCs w:val="40"/>
                <w:rtl w:val="0"/>
              </w:rPr>
              <w:t xml:space="preserve">Summer Vacation Starts!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righ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right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righ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18</w:t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righ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right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Kinder &amp; New Student Registration 10:00-1:00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right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Kinder &amp; New Student Registration 10:00-1:00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right"/>
              <w:rPr>
                <w:rFonts w:ascii="Bree Serif" w:cs="Bree Serif" w:eastAsia="Bree Serif" w:hAnsi="Bree Serif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Bree Serif" w:cs="Bree Serif" w:eastAsia="Bree Serif" w:hAnsi="Bree Serif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4"/>
                <w:szCs w:val="24"/>
                <w:rtl w:val="0"/>
              </w:rPr>
              <w:t xml:space="preserve">Kinder &amp; New Student Registration 10:00-1:00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right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rFonts w:ascii="Bree Serif" w:cs="Bree Serif" w:eastAsia="Bree Serif" w:hAnsi="Bree Serif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d0d0d"/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righ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25</w:t>
            </w:r>
          </w:p>
        </w:tc>
      </w:tr>
      <w:tr>
        <w:trPr>
          <w:cantSplit w:val="0"/>
          <w:trHeight w:val="1017.773437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righ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righ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righ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right"/>
              <w:rPr>
                <w:rFonts w:ascii="Bree Serif" w:cs="Bree Serif" w:eastAsia="Bree Serif" w:hAnsi="Bree Serif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8"/>
                <w:szCs w:val="2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right"/>
              <w:rPr>
                <w:rFonts w:ascii="Bree Serif" w:cs="Bree Serif" w:eastAsia="Bree Serif" w:hAnsi="Bree Serif"/>
                <w:b w:val="1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222222"/>
                <w:sz w:val="28"/>
                <w:szCs w:val="28"/>
                <w:highlight w:val="whit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Bree Serif" w:cs="Bree Serif" w:eastAsia="Bree Serif" w:hAnsi="Bree Serif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color w:val="000000"/>
                <w:sz w:val="28"/>
                <w:szCs w:val="28"/>
                <w:rtl w:val="0"/>
              </w:rPr>
              <w:t xml:space="preserve">1st Day of the 2022-2023 School Year is Monday, August 22nd!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righ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Times" w:cs="Times" w:eastAsia="Times" w:hAnsi="Times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2240" w:w="15840" w:orient="landscape"/>
      <w:pgMar w:bottom="90" w:top="1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Bree Serif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26262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13231 S. Burley Ave., Chicago, IL 60633/1-773-535-5600/www.clay.cps.edu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26262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262626"/>
        <w:sz w:val="22"/>
        <w:szCs w:val="22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262626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entury Gothic" w:cs="Century Gothic" w:eastAsia="Century Gothic" w:hAnsi="Century Gothic"/>
      <w:b w:val="1"/>
      <w:smallCaps w:val="1"/>
      <w:color w:val="bfbfbf"/>
      <w:sz w:val="96"/>
      <w:szCs w:val="9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b w:val="1"/>
      <w:color w:val="404040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240" w:lineRule="auto"/>
    </w:pPr>
    <w:rPr>
      <w:rFonts w:ascii="Century Gothic" w:cs="Century Gothic" w:eastAsia="Century Gothic" w:hAnsi="Century Gothic"/>
      <w:color w:val="073779"/>
      <w:sz w:val="40"/>
      <w:szCs w:val="40"/>
    </w:rPr>
  </w:style>
  <w:style w:type="paragraph" w:styleId="Normal" w:default="1">
    <w:name w:val="Normal"/>
    <w:rsid w:val="00A97043"/>
  </w:style>
  <w:style w:type="paragraph" w:styleId="Heading1">
    <w:name w:val="heading 1"/>
    <w:basedOn w:val="Normal"/>
    <w:link w:val="Heading1Char"/>
    <w:uiPriority w:val="9"/>
    <w:qFormat w:val="1"/>
    <w:rsid w:val="006160CB"/>
    <w:pPr>
      <w:keepNext w:val="1"/>
      <w:keepLines w:val="1"/>
      <w:outlineLvl w:val="0"/>
    </w:pPr>
    <w:rPr>
      <w:rFonts w:asciiTheme="majorHAnsi" w:hAnsiTheme="majorHAnsi"/>
      <w:b w:val="1"/>
      <w:bCs w:val="1"/>
      <w:caps w:val="1"/>
      <w:color w:val="bfbfbf" w:themeColor="background1" w:themeShade="0000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160CB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04040" w:themeColor="text1" w:themeTint="0000BF"/>
      <w:sz w:val="18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ays" w:customStyle="1">
    <w:name w:val="Days"/>
    <w:basedOn w:val="Normal"/>
    <w:uiPriority w:val="1"/>
    <w:qFormat w:val="1"/>
    <w:rsid w:val="00FF6F78"/>
    <w:pPr>
      <w:spacing w:after="40" w:before="40"/>
      <w:jc w:val="center"/>
    </w:pPr>
    <w:rPr>
      <w:b w:val="1"/>
      <w:color w:val="ffffff" w:themeColor="background1"/>
      <w:szCs w:val="24"/>
    </w:rPr>
  </w:style>
  <w:style w:type="table" w:styleId="TableCalendar" w:customStyle="1">
    <w:name w:val="Table Calendar"/>
    <w:basedOn w:val="TableNormal"/>
    <w:rsid w:val="00D12AAE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tblPr/>
      <w:tcPr>
        <w:shd w:color="auto" w:fill="5590cc" w:themeFill="text2" w:val="clear"/>
      </w:tcPr>
    </w:tblStylePr>
  </w:style>
  <w:style w:type="paragraph" w:styleId="TableText" w:customStyle="1">
    <w:name w:val="Table Text"/>
    <w:basedOn w:val="Normal"/>
    <w:uiPriority w:val="1"/>
    <w:qFormat w:val="1"/>
    <w:rsid w:val="006160CB"/>
    <w:pPr>
      <w:spacing w:after="40" w:before="40"/>
    </w:pPr>
    <w:rPr>
      <w:color w:val="7f7f7f" w:themeColor="text1" w:themeTint="000080"/>
      <w:sz w:val="18"/>
      <w:szCs w:val="18"/>
    </w:rPr>
  </w:style>
  <w:style w:type="paragraph" w:styleId="Dates" w:customStyle="1">
    <w:name w:val="Dates"/>
    <w:basedOn w:val="Normal"/>
    <w:uiPriority w:val="1"/>
    <w:qFormat w:val="1"/>
    <w:rsid w:val="00D12AAE"/>
    <w:pPr>
      <w:spacing w:before="120"/>
      <w:jc w:val="right"/>
    </w:pPr>
  </w:style>
  <w:style w:type="paragraph" w:styleId="Month" w:customStyle="1">
    <w:name w:val="Month"/>
    <w:basedOn w:val="Normal"/>
    <w:uiPriority w:val="1"/>
    <w:qFormat w:val="1"/>
    <w:rsid w:val="00E15BE2"/>
    <w:rPr>
      <w:rFonts w:asciiTheme="majorHAnsi" w:eastAsiaTheme="majorEastAsia" w:hAnsiTheme="majorHAnsi"/>
      <w:b w:val="1"/>
      <w:color w:val="5590cc" w:themeColor="text2"/>
      <w:sz w:val="96"/>
      <w:szCs w:val="120"/>
    </w:rPr>
  </w:style>
  <w:style w:type="paragraph" w:styleId="Year" w:customStyle="1">
    <w:name w:val="Year"/>
    <w:basedOn w:val="Normal"/>
    <w:uiPriority w:val="1"/>
    <w:qFormat w:val="1"/>
    <w:rsid w:val="00E15BE2"/>
    <w:pPr>
      <w:spacing w:after="120"/>
      <w:jc w:val="right"/>
    </w:pPr>
    <w:rPr>
      <w:rFonts w:asciiTheme="majorHAnsi" w:eastAsiaTheme="majorEastAsia" w:hAnsiTheme="majorHAnsi"/>
      <w:b w:val="1"/>
      <w:color w:val="7f7f7f" w:themeColor="text1" w:themeTint="0000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uiPriority w:val="1"/>
    <w:qFormat w:val="1"/>
    <w:rsid w:val="00D33BC5"/>
    <w:pPr>
      <w:spacing w:after="120" w:before="240"/>
    </w:pPr>
    <w:rPr>
      <w:rFonts w:asciiTheme="majorHAnsi" w:cstheme="majorBidi" w:eastAsiaTheme="majorEastAsia" w:hAnsiTheme="majorHAnsi"/>
      <w:color w:val="073779" w:themeColor="accent1"/>
      <w:spacing w:val="5"/>
      <w:kern w:val="28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"/>
    <w:rsid w:val="00A97043"/>
    <w:rPr>
      <w:rFonts w:asciiTheme="majorHAnsi" w:cstheme="majorBidi" w:eastAsiaTheme="majorEastAsia" w:hAnsiTheme="majorHAns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769E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769E"/>
    <w:rPr>
      <w:rFonts w:ascii="Lucida Grande" w:hAnsi="Lucida Grande" w:eastAsiaTheme="minorEastAsia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6160CB"/>
    <w:rPr>
      <w:rFonts w:asciiTheme="majorHAnsi" w:hAnsiTheme="majorHAnsi"/>
      <w:b w:val="1"/>
      <w:bCs w:val="1"/>
      <w:caps w:val="1"/>
      <w:color w:val="bfbfbf" w:themeColor="background1" w:themeShade="0000BF"/>
      <w:sz w:val="96"/>
      <w:szCs w:val="32"/>
    </w:rPr>
  </w:style>
  <w:style w:type="character" w:styleId="PlaceholderText">
    <w:name w:val="Placeholder Text"/>
    <w:basedOn w:val="DefaultParagraphFont"/>
    <w:uiPriority w:val="99"/>
    <w:semiHidden w:val="1"/>
    <w:rsid w:val="00C37CBA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rsid w:val="006160CB"/>
    <w:rPr>
      <w:rFonts w:asciiTheme="majorHAnsi" w:cstheme="majorBidi" w:eastAsiaTheme="majorEastAsia" w:hAnsiTheme="majorHAnsi"/>
      <w:b w:val="1"/>
      <w:bCs w:val="1"/>
      <w:color w:val="404040" w:themeColor="text1" w:themeTint="0000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325EA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5EAD"/>
  </w:style>
  <w:style w:type="paragraph" w:styleId="Footer">
    <w:name w:val="footer"/>
    <w:basedOn w:val="Normal"/>
    <w:link w:val="FooterChar"/>
    <w:uiPriority w:val="99"/>
    <w:unhideWhenUsed w:val="1"/>
    <w:rsid w:val="00325EA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5EAD"/>
  </w:style>
  <w:style w:type="character" w:styleId="apple-converted-space" w:customStyle="1">
    <w:name w:val="apple-converted-space"/>
    <w:basedOn w:val="DefaultParagraphFont"/>
    <w:rsid w:val="00BD02AC"/>
  </w:style>
  <w:style w:type="character" w:styleId="aqj" w:customStyle="1">
    <w:name w:val="aqj"/>
    <w:basedOn w:val="DefaultParagraphFont"/>
    <w:rsid w:val="00BD02AC"/>
  </w:style>
  <w:style w:type="paragraph" w:styleId="NoSpacing">
    <w:name w:val="No Spacing"/>
    <w:basedOn w:val="Normal"/>
    <w:uiPriority w:val="1"/>
    <w:qFormat w:val="1"/>
    <w:rsid w:val="00841CAC"/>
    <w:rPr>
      <w:rFonts w:asciiTheme="majorHAnsi" w:cstheme="majorBidi" w:eastAsiaTheme="majorEastAsia" w:hAnsiTheme="majorHAnsi"/>
      <w:color w:val="auto"/>
    </w:rPr>
  </w:style>
  <w:style w:type="character" w:styleId="Strong">
    <w:name w:val="Strong"/>
    <w:uiPriority w:val="22"/>
    <w:qFormat w:val="1"/>
    <w:rsid w:val="004E68E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hv/whnmznbiUISXN4GwUqauNg==">AMUW2mXunoCICSr1mzpvOHQPeR3496vp6aLGMpPp3cIPKqSDVFTwGV2CjkxZiBSYPXa8EU6qE7hdZafQtCa3cdj5WUIPrRFzL54emEXCo5hsBKw1hVbtA44=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2019-05-28T16:43:00Z</dcterms:created>
  <dc:creator>Nada Milanovic</dc:creator>
</cp:coreProperties>
</file>